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Baskerville Old Face" w:hAnsi="Baskerville Old Face"/>
          <w:color w:val="4472c4"/>
          <w:sz w:val="32"/>
          <w:szCs w:val="32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</w:pPr>
      <w:bookmarkStart w:id="0" w:name="_Hlk152323024"/>
      <w:r>
        <w:rPr>
          <w:rFonts w:ascii="Times New Roman" w:cs="Times New Roman" w:hAnsi="Times New Roman"/>
          <w:b/>
          <w:noProof/>
          <w:sz w:val="24"/>
          <w:szCs w:val="24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  <w:drawing>
          <wp:inline distL="0" distT="0" distB="0" distR="0">
            <wp:extent cx="960119" cy="2026916"/>
            <wp:effectExtent l="0" t="0" r="0" b="0"/>
            <wp:docPr id="1026" name="Image 292791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27911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60119" cy="202691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4"/>
          <w:szCs w:val="24"/>
          <w:lang w:eastAsia="fr-FR"/>
        </w:rPr>
        <w:drawing>
          <wp:inline distL="0" distT="0" distB="0" distR="0">
            <wp:extent cx="623854" cy="798165"/>
            <wp:effectExtent l="0" t="0" r="5080" b="2540"/>
            <wp:docPr id="1027" name="Image 616613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166131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3854" cy="79816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4"/>
          <w:szCs w:val="24"/>
          <w:lang w:eastAsia="fr-FR"/>
        </w:rPr>
        <w:drawing>
          <wp:inline distL="0" distT="0" distB="0" distR="0">
            <wp:extent cx="777240" cy="1178396"/>
            <wp:effectExtent l="0" t="0" r="3810" b="3175"/>
            <wp:docPr id="1028" name="Image 104056257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04056257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7240" cy="1178396"/>
                    </a:xfrm>
                    <a:prstGeom prst="rect"/>
                  </pic:spPr>
                </pic:pic>
              </a:graphicData>
            </a:graphic>
          </wp:inline>
        </w:drawing>
      </w:r>
      <w:bookmarkEnd w:id="0"/>
      <w:r>
        <w:rPr>
          <w:rFonts w:ascii="Baskerville Old Face" w:hAnsi="Baskerville Old Face"/>
          <w:b/>
          <w:bCs/>
          <w:color w:val="4472c4"/>
          <w:sz w:val="18"/>
          <w:szCs w:val="18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 xml:space="preserve"> </w:t>
      </w:r>
      <w:r>
        <w:rPr>
          <w:rFonts w:ascii="Baskerville Old Face" w:hAnsi="Baskerville Old Face"/>
          <w:b/>
          <w:bCs/>
          <w:color w:val="4472c4"/>
          <w:sz w:val="18"/>
          <w:szCs w:val="18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 xml:space="preserve">              </w:t>
      </w:r>
      <w:r>
        <w:rPr>
          <w:rFonts w:ascii="Baskerville Old Face" w:hAnsi="Baskerville Old Face"/>
          <w:b/>
          <w:bCs/>
          <w:color w:val="4472c4"/>
          <w:sz w:val="32"/>
          <w:szCs w:val="32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>POURSUIVRE LE CHEMIN</w:t>
      </w:r>
      <w:r>
        <w:rPr>
          <w:rFonts w:ascii="Baskerville Old Face" w:hAnsi="Baskerville Old Face"/>
          <w:color w:val="4472c4"/>
          <w:sz w:val="32"/>
          <w:szCs w:val="32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 xml:space="preserve"> VERS L’HORIZON 2024</w:t>
      </w:r>
    </w:p>
    <w:tbl>
      <w:tblPr>
        <w:tblStyle w:val="style154"/>
        <w:tblW w:w="14170" w:type="dxa"/>
        <w:tblLook w:val="04A0" w:firstRow="1" w:lastRow="0" w:firstColumn="1" w:lastColumn="0" w:noHBand="0" w:noVBand="1"/>
      </w:tblPr>
      <w:tblGrid>
        <w:gridCol w:w="3673"/>
        <w:gridCol w:w="2418"/>
        <w:gridCol w:w="2268"/>
        <w:gridCol w:w="2126"/>
        <w:gridCol w:w="1992"/>
        <w:gridCol w:w="1693"/>
      </w:tblGrid>
      <w:tr>
        <w:trPr/>
        <w:tc>
          <w:tcPr>
            <w:tcW w:w="14170" w:type="dxa"/>
            <w:gridSpan w:val="6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center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lang w:eastAsia="fr-FR"/>
                <w14:ligatures xmlns:w14="http://schemas.microsoft.com/office/word/2010/wordml" w14:val="none"/>
              </w:rPr>
              <w:t xml:space="preserve">Pour la prochaine session jeudi 21 décembre 2023, 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lang w:eastAsia="fr-FR"/>
                <w14:ligatures xmlns:w14="http://schemas.microsoft.com/office/word/2010/wordml" w14:val="none"/>
              </w:rPr>
              <w:t xml:space="preserve">15.00-16.00 GMT, 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lang w:eastAsia="fr-FR"/>
                <w14:ligatures xmlns:w14="http://schemas.microsoft.com/office/word/2010/wordml" w14:val="none"/>
              </w:rPr>
              <w:t>nous allons partager sur la r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lang w:eastAsia="fr-FR"/>
                <w14:ligatures xmlns:w14="http://schemas.microsoft.com/office/word/2010/wordml" w14:val="none"/>
              </w:rPr>
              <w:t>éception des fruits de la 1ère Assemblée synodale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lang w:eastAsia="fr-FR"/>
                <w14:ligatures xmlns:w14="http://schemas.microsoft.com/office/word/2010/wordml" w14:val="none"/>
              </w:rPr>
              <w:t>.</w:t>
            </w:r>
          </w:p>
        </w:tc>
      </w:tr>
      <w:tr>
        <w:tblPrEx/>
        <w:trPr/>
        <w:tc>
          <w:tcPr>
            <w:tcW w:w="3673" w:type="dxa"/>
            <w:vMerge w:val="restart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before="240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Adhérer à l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’école de synodalité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 xml:space="preserve"> en fournissant les données suivantes. </w:t>
            </w:r>
          </w:p>
        </w:tc>
        <w:tc>
          <w:tcPr>
            <w:tcW w:w="2418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before="240"/>
              <w:ind w:right="316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 xml:space="preserve">Nom &amp; prénom : </w:t>
            </w:r>
          </w:p>
        </w:tc>
        <w:tc>
          <w:tcPr>
            <w:tcW w:w="8079" w:type="dxa"/>
            <w:gridSpan w:val="4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before="240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3673" w:type="dxa"/>
            <w:vMerge w:val="continue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before="240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  <w:tc>
          <w:tcPr>
            <w:tcW w:w="2418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before="240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 xml:space="preserve">Adresse email : </w:t>
            </w:r>
          </w:p>
        </w:tc>
        <w:tc>
          <w:tcPr>
            <w:tcW w:w="8079" w:type="dxa"/>
            <w:gridSpan w:val="4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before="240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3673" w:type="dxa"/>
            <w:vMerge w:val="continue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before="240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  <w:tc>
          <w:tcPr>
            <w:tcW w:w="2418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before="240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 xml:space="preserve">WhatsApp :  </w:t>
            </w:r>
          </w:p>
        </w:tc>
        <w:tc>
          <w:tcPr>
            <w:tcW w:w="8079" w:type="dxa"/>
            <w:gridSpan w:val="4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before="240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3673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F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ai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re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 xml:space="preserve"> le point sur les bonnes pratiques synodales. </w:t>
            </w:r>
          </w:p>
        </w:tc>
        <w:tc>
          <w:tcPr>
            <w:tcW w:w="10497" w:type="dxa"/>
            <w:gridSpan w:val="5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(500 mots)</w:t>
            </w:r>
          </w:p>
        </w:tc>
      </w:tr>
      <w:tr>
        <w:tblPrEx/>
        <w:trPr/>
        <w:tc>
          <w:tcPr>
            <w:tcW w:w="3673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Lire le Document de Synthèse (DS) et relever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 xml:space="preserve">5 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questions qui tiennent à cœur les fidèles de nos Eglises locales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 xml:space="preserve"> (Afrique)</w:t>
            </w: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.</w:t>
            </w:r>
          </w:p>
        </w:tc>
        <w:tc>
          <w:tcPr>
            <w:tcW w:w="2418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3</w:t>
            </w:r>
          </w:p>
        </w:tc>
        <w:tc>
          <w:tcPr>
            <w:tcW w:w="1992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4</w:t>
            </w:r>
          </w:p>
        </w:tc>
        <w:tc>
          <w:tcPr>
            <w:tcW w:w="1693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5</w:t>
            </w:r>
          </w:p>
        </w:tc>
      </w:tr>
      <w:tr>
        <w:tblPrEx/>
        <w:trPr/>
        <w:tc>
          <w:tcPr>
            <w:tcW w:w="3673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  <w:tab w:val="left" w:leader="none" w:pos="8647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  <w:t>Indiquer les lieux où elles doivent être traitées (diocèses, CEB, Rome et les Dicastères concernés).</w:t>
            </w:r>
          </w:p>
        </w:tc>
        <w:tc>
          <w:tcPr>
            <w:tcW w:w="2418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  <w:tc>
          <w:tcPr>
            <w:tcW w:w="1693" w:type="dxa"/>
            <w:tcBorders/>
          </w:tcPr>
          <w:p>
            <w:pPr>
              <w:pStyle w:val="style0"/>
              <w:widowControl w:val="false"/>
              <w:tabs>
                <w:tab w:val="left" w:leader="none" w:pos="568"/>
              </w:tabs>
              <w:autoSpaceDE w:val="false"/>
              <w:autoSpaceDN w:val="false"/>
              <w:spacing w:lineRule="auto" w:line="276"/>
              <w:ind w:right="388"/>
              <w:jc w:val="both"/>
              <w:rPr>
                <w:rFonts w:ascii="Times New Roman" w:cs="Times New Roman" w:eastAsia="Times New Roman" w:hAnsi="Times New Roman"/>
                <w:color w:val="ff0000"/>
                <w:kern w:val="0"/>
                <w:sz w:val="24"/>
                <w:szCs w:val="24"/>
                <w:lang w:eastAsia="fr-FR"/>
                <w14:ligatures xmlns:w14="http://schemas.microsoft.com/office/word/2010/wordml" w14:val="none"/>
              </w:rPr>
            </w:pPr>
          </w:p>
        </w:tc>
      </w:tr>
    </w:tbl>
    <w:p>
      <w:pPr>
        <w:pStyle w:val="style0"/>
        <w:ind w:right="-17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Envoyer à : </w:t>
      </w:r>
      <w:r>
        <w:rPr/>
        <w:fldChar w:fldCharType="begin"/>
      </w:r>
      <w:r>
        <w:instrText xml:space="preserve"> HYPERLINK "mailto:betyfaye@gmail.com"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betyfaye@gmail.com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ou</w:t>
      </w:r>
      <w:r>
        <w:rPr>
          <w:rFonts w:ascii="Times New Roman" w:cs="Times New Roman" w:hAnsi="Times New Roman"/>
          <w:sz w:val="24"/>
          <w:szCs w:val="24"/>
        </w:rPr>
        <w:t xml:space="preserve">         WhatsApp : </w:t>
      </w:r>
      <w:r>
        <w:rPr>
          <w:rFonts w:ascii="Times New Roman" w:cs="Times New Roman" w:hAnsi="Times New Roman"/>
          <w:b/>
          <w:bCs/>
          <w:sz w:val="36"/>
          <w:szCs w:val="36"/>
          <w:vertAlign w:val="subscript"/>
        </w:rPr>
        <w:t>+226</w:t>
      </w:r>
      <w:r>
        <w:rPr>
          <w:rFonts w:ascii="Times New Roman" w:cs="Times New Roman" w:hAnsi="Times New Roman"/>
          <w:b/>
          <w:bCs/>
          <w:sz w:val="36"/>
          <w:szCs w:val="36"/>
          <w:vertAlign w:val="subscript"/>
        </w:rPr>
        <w:t xml:space="preserve"> 72 </w:t>
      </w:r>
      <w:r>
        <w:rPr>
          <w:rFonts w:ascii="Times New Roman" w:cs="Times New Roman" w:hAnsi="Times New Roman"/>
          <w:b/>
          <w:bCs/>
          <w:sz w:val="36"/>
          <w:szCs w:val="36"/>
          <w:vertAlign w:val="subscript"/>
        </w:rPr>
        <w:t>24</w:t>
      </w:r>
      <w:r>
        <w:rPr>
          <w:rFonts w:ascii="Times New Roman" w:cs="Times New Roman" w:hAnsi="Times New Roman"/>
          <w:b/>
          <w:bCs/>
          <w:sz w:val="36"/>
          <w:szCs w:val="36"/>
          <w:vertAlign w:val="subscript"/>
        </w:rPr>
        <w:t xml:space="preserve"> </w:t>
      </w:r>
      <w:r>
        <w:rPr>
          <w:rFonts w:ascii="Times New Roman" w:cs="Times New Roman" w:hAnsi="Times New Roman"/>
          <w:b/>
          <w:bCs/>
          <w:sz w:val="36"/>
          <w:szCs w:val="36"/>
          <w:vertAlign w:val="subscript"/>
        </w:rPr>
        <w:t>61</w:t>
      </w:r>
      <w:r>
        <w:rPr>
          <w:rFonts w:ascii="Times New Roman" w:cs="Times New Roman" w:hAnsi="Times New Roman"/>
          <w:b/>
          <w:bCs/>
          <w:sz w:val="36"/>
          <w:szCs w:val="36"/>
          <w:vertAlign w:val="subscript"/>
        </w:rPr>
        <w:t xml:space="preserve"> </w:t>
      </w:r>
      <w:r>
        <w:rPr>
          <w:rFonts w:ascii="Times New Roman" w:cs="Times New Roman" w:hAnsi="Times New Roman"/>
          <w:b/>
          <w:bCs/>
          <w:sz w:val="36"/>
          <w:szCs w:val="36"/>
          <w:vertAlign w:val="subscript"/>
        </w:rPr>
        <w:t>42</w:t>
      </w:r>
      <w:r>
        <w:rPr>
          <w:rFonts w:ascii="Times New Roman" w:cs="Times New Roman" w:hAnsi="Times New Roman"/>
          <w:sz w:val="36"/>
          <w:szCs w:val="36"/>
        </w:rPr>
        <w:t xml:space="preserve"> </w:t>
      </w: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0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fr-FR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111</Words>
  <Pages>1</Pages>
  <Characters>547</Characters>
  <Application>WPS Office</Application>
  <DocSecurity>0</DocSecurity>
  <Paragraphs>33</Paragraphs>
  <ScaleCrop>false</ScaleCrop>
  <LinksUpToDate>false</LinksUpToDate>
  <CharactersWithSpaces>747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2023-12-16T12:13:00Z</dcterms:created>
  <dc:creator>Béatrice Faye</dc:creator>
  <lastModifiedBy>TECNO KI5k</lastModifiedBy>
  <dcterms:modified xsi:type="dcterms:W3CDTF">2023-12-16T12:30:29Z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48ba96adf4994b1c9e7f4eb8eca91f75</vt:lpwstr>
  </property>
</Properties>
</file>